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3" w:type="dxa"/>
        <w:tblInd w:w="-318" w:type="dxa"/>
        <w:tblLook w:val="04A0" w:firstRow="1" w:lastRow="0" w:firstColumn="1" w:lastColumn="0" w:noHBand="0" w:noVBand="1"/>
      </w:tblPr>
      <w:tblGrid>
        <w:gridCol w:w="5280"/>
        <w:gridCol w:w="3933"/>
      </w:tblGrid>
      <w:tr w:rsidR="005D29A2" w14:paraId="19BDE6A8" w14:textId="77777777" w:rsidTr="005D29A2">
        <w:trPr>
          <w:trHeight w:val="1297"/>
        </w:trPr>
        <w:tc>
          <w:tcPr>
            <w:tcW w:w="5280" w:type="dxa"/>
          </w:tcPr>
          <w:p w14:paraId="1E6D12C8" w14:textId="77777777" w:rsidR="005D29A2" w:rsidRDefault="005D29A2">
            <w:pPr>
              <w:widowControl w:val="0"/>
              <w:spacing w:line="240" w:lineRule="auto"/>
              <w:ind w:left="0" w:hanging="74"/>
              <w:contextualSpacing/>
              <w:rPr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 xml:space="preserve">Ініціатор: </w:t>
            </w:r>
            <w:r>
              <w:rPr>
                <w:szCs w:val="28"/>
                <w:lang w:val="uk-UA"/>
              </w:rPr>
              <w:t>голова обласної державної адміністрації-начальник обласної військової адміністрації</w:t>
            </w:r>
          </w:p>
          <w:p w14:paraId="59764FC2" w14:textId="2F24D346" w:rsidR="005D29A2" w:rsidRDefault="005D29A2">
            <w:pPr>
              <w:widowControl w:val="0"/>
              <w:spacing w:after="0" w:line="240" w:lineRule="auto"/>
              <w:ind w:left="0" w:hanging="74"/>
              <w:contextualSpacing/>
              <w:rPr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 xml:space="preserve">Автор: </w:t>
            </w:r>
            <w:r w:rsidR="002204DE" w:rsidRPr="002204DE">
              <w:rPr>
                <w:szCs w:val="28"/>
                <w:lang w:val="uk-UA"/>
              </w:rPr>
              <w:t>у</w:t>
            </w:r>
            <w:r>
              <w:rPr>
                <w:szCs w:val="28"/>
                <w:lang w:val="uk-UA"/>
              </w:rPr>
              <w:t xml:space="preserve">правління цивільного захисту </w:t>
            </w:r>
          </w:p>
          <w:p w14:paraId="089720FA" w14:textId="28D8CF78" w:rsidR="00C77DA4" w:rsidRDefault="00C77DA4" w:rsidP="00C77DA4">
            <w:pPr>
              <w:widowControl w:val="0"/>
              <w:spacing w:line="240" w:lineRule="auto"/>
              <w:ind w:left="-69" w:firstLine="0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обласної державної адміністрації- обласної військової адміністрації</w:t>
            </w:r>
          </w:p>
          <w:p w14:paraId="2ADE9BCC" w14:textId="77777777" w:rsidR="005D29A2" w:rsidRDefault="005D29A2">
            <w:pPr>
              <w:widowControl w:val="0"/>
              <w:spacing w:after="0" w:line="240" w:lineRule="auto"/>
              <w:ind w:left="0" w:hanging="74"/>
              <w:contextualSpacing/>
              <w:rPr>
                <w:b/>
                <w:bCs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hideMark/>
          </w:tcPr>
          <w:p w14:paraId="390B9E2D" w14:textId="77777777" w:rsidR="005D29A2" w:rsidRDefault="005D29A2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ПРО</w:t>
            </w:r>
            <w:r>
              <w:rPr>
                <w:b/>
                <w:bCs/>
                <w:szCs w:val="28"/>
                <w:lang w:val="uk-UA"/>
              </w:rPr>
              <w:t>Є</w:t>
            </w:r>
            <w:r>
              <w:rPr>
                <w:b/>
                <w:bCs/>
                <w:szCs w:val="28"/>
              </w:rPr>
              <w:t>КТ</w:t>
            </w:r>
          </w:p>
          <w:p w14:paraId="0DBFFF9D" w14:textId="77777777" w:rsidR="005D29A2" w:rsidRDefault="005D29A2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№</w:t>
            </w:r>
            <w:r>
              <w:rPr>
                <w:b/>
                <w:bCs/>
                <w:szCs w:val="28"/>
                <w:lang w:val="uk-UA"/>
              </w:rPr>
              <w:t xml:space="preserve"> 2134 ПР</w:t>
            </w:r>
            <w:r>
              <w:rPr>
                <w:b/>
                <w:bCs/>
                <w:szCs w:val="28"/>
              </w:rPr>
              <w:t>/</w:t>
            </w:r>
            <w:r>
              <w:rPr>
                <w:b/>
                <w:bCs/>
                <w:szCs w:val="28"/>
                <w:lang w:val="uk-UA"/>
              </w:rPr>
              <w:t>01-16</w:t>
            </w:r>
            <w:r>
              <w:rPr>
                <w:b/>
                <w:bCs/>
                <w:szCs w:val="28"/>
              </w:rPr>
              <w:t xml:space="preserve">             </w:t>
            </w:r>
          </w:p>
        </w:tc>
      </w:tr>
    </w:tbl>
    <w:p w14:paraId="25466C7C" w14:textId="30EBC791" w:rsidR="005D29A2" w:rsidRDefault="005D29A2" w:rsidP="005D29A2">
      <w:pPr>
        <w:spacing w:after="22" w:line="256" w:lineRule="auto"/>
        <w:ind w:left="0" w:right="-1" w:firstLine="0"/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1A1122B4" wp14:editId="5B1432C0">
            <wp:extent cx="425450" cy="615950"/>
            <wp:effectExtent l="0" t="0" r="0" b="0"/>
            <wp:docPr id="850451257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451257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 xml:space="preserve"> </w:t>
      </w:r>
    </w:p>
    <w:p w14:paraId="19BCA665" w14:textId="77777777" w:rsidR="005D29A2" w:rsidRDefault="005D29A2" w:rsidP="005D29A2">
      <w:pPr>
        <w:spacing w:after="0" w:line="240" w:lineRule="auto"/>
        <w:ind w:left="720" w:right="1052" w:hanging="10"/>
        <w:jc w:val="center"/>
        <w:rPr>
          <w:lang w:val="uk-UA"/>
        </w:rPr>
      </w:pPr>
      <w:r>
        <w:rPr>
          <w:b/>
          <w:lang w:val="uk-UA"/>
        </w:rPr>
        <w:t xml:space="preserve">ЗАКАРПАТСЬКА ОБЛАСНА РАДА </w:t>
      </w:r>
    </w:p>
    <w:p w14:paraId="75481FE5" w14:textId="77777777" w:rsidR="005D29A2" w:rsidRDefault="005D29A2" w:rsidP="005D29A2">
      <w:pPr>
        <w:spacing w:after="0" w:line="240" w:lineRule="auto"/>
        <w:ind w:left="0" w:right="279" w:firstLine="0"/>
        <w:jc w:val="center"/>
        <w:rPr>
          <w:lang w:val="uk-UA"/>
        </w:rPr>
      </w:pPr>
      <w:r>
        <w:rPr>
          <w:b/>
          <w:sz w:val="24"/>
          <w:lang w:val="uk-UA"/>
        </w:rPr>
        <w:t xml:space="preserve"> </w:t>
      </w:r>
    </w:p>
    <w:p w14:paraId="6AFC7EAA" w14:textId="77777777" w:rsidR="005D29A2" w:rsidRDefault="005D29A2" w:rsidP="005D29A2">
      <w:pPr>
        <w:spacing w:after="0" w:line="240" w:lineRule="auto"/>
        <w:ind w:left="720" w:right="1050" w:hanging="10"/>
        <w:jc w:val="center"/>
        <w:rPr>
          <w:lang w:val="uk-UA"/>
        </w:rPr>
      </w:pPr>
      <w:r>
        <w:rPr>
          <w:b/>
          <w:lang w:val="uk-UA"/>
        </w:rPr>
        <w:t xml:space="preserve">Дванадцята сесія VIІІ скликання </w:t>
      </w:r>
    </w:p>
    <w:p w14:paraId="73941DF1" w14:textId="77777777" w:rsidR="005D29A2" w:rsidRDefault="005D29A2" w:rsidP="005D29A2">
      <w:pPr>
        <w:spacing w:after="0" w:line="240" w:lineRule="auto"/>
        <w:ind w:left="0" w:right="269" w:firstLine="0"/>
        <w:jc w:val="center"/>
        <w:rPr>
          <w:lang w:val="uk-UA"/>
        </w:rPr>
      </w:pPr>
      <w:r>
        <w:rPr>
          <w:b/>
          <w:lang w:val="uk-UA"/>
        </w:rPr>
        <w:t xml:space="preserve"> </w:t>
      </w:r>
    </w:p>
    <w:p w14:paraId="144D8CD5" w14:textId="77777777" w:rsidR="005D29A2" w:rsidRDefault="005D29A2" w:rsidP="005D29A2">
      <w:pPr>
        <w:spacing w:after="0" w:line="240" w:lineRule="auto"/>
        <w:ind w:left="720" w:right="1047" w:hanging="10"/>
        <w:jc w:val="center"/>
        <w:rPr>
          <w:lang w:val="uk-UA"/>
        </w:rPr>
      </w:pPr>
      <w:r>
        <w:rPr>
          <w:b/>
          <w:lang w:val="uk-UA"/>
        </w:rPr>
        <w:t xml:space="preserve">Р І Ш Е Н </w:t>
      </w:r>
      <w:proofErr w:type="spellStart"/>
      <w:r>
        <w:rPr>
          <w:b/>
          <w:lang w:val="uk-UA"/>
        </w:rPr>
        <w:t>Н</w:t>
      </w:r>
      <w:proofErr w:type="spellEnd"/>
      <w:r>
        <w:rPr>
          <w:b/>
          <w:lang w:val="uk-UA"/>
        </w:rPr>
        <w:t xml:space="preserve"> Я </w:t>
      </w:r>
    </w:p>
    <w:p w14:paraId="7E20789A" w14:textId="77777777" w:rsidR="005D29A2" w:rsidRDefault="005D29A2" w:rsidP="005D29A2">
      <w:pPr>
        <w:spacing w:after="39" w:line="256" w:lineRule="auto"/>
        <w:ind w:left="0" w:right="269" w:firstLine="0"/>
        <w:jc w:val="center"/>
        <w:rPr>
          <w:lang w:val="uk-UA"/>
        </w:rPr>
      </w:pPr>
      <w:r>
        <w:rPr>
          <w:b/>
          <w:lang w:val="uk-UA"/>
        </w:rPr>
        <w:t xml:space="preserve"> </w:t>
      </w:r>
    </w:p>
    <w:p w14:paraId="3EBFB91C" w14:textId="1537EA0C" w:rsidR="005D29A2" w:rsidRDefault="002204DE" w:rsidP="005D29A2">
      <w:pPr>
        <w:tabs>
          <w:tab w:val="center" w:pos="4589"/>
          <w:tab w:val="center" w:pos="7822"/>
        </w:tabs>
        <w:spacing w:after="36" w:line="254" w:lineRule="auto"/>
        <w:ind w:left="0" w:right="0" w:firstLine="0"/>
        <w:jc w:val="left"/>
        <w:rPr>
          <w:lang w:val="uk-UA"/>
        </w:rPr>
      </w:pPr>
      <w:r>
        <w:rPr>
          <w:b/>
          <w:lang w:val="uk-UA"/>
        </w:rPr>
        <w:t xml:space="preserve">            2023</w:t>
      </w:r>
      <w:r w:rsidR="005D29A2">
        <w:rPr>
          <w:b/>
          <w:lang w:val="uk-UA"/>
        </w:rPr>
        <w:tab/>
        <w:t xml:space="preserve">    Ужгород </w:t>
      </w:r>
      <w:r w:rsidR="005D29A2">
        <w:rPr>
          <w:b/>
          <w:lang w:val="uk-UA"/>
        </w:rPr>
        <w:tab/>
      </w:r>
      <w:r w:rsidR="005D29A2">
        <w:rPr>
          <w:lang w:val="uk-UA"/>
        </w:rPr>
        <w:t xml:space="preserve">                 </w:t>
      </w:r>
      <w:r w:rsidR="005D29A2">
        <w:rPr>
          <w:b/>
          <w:lang w:val="uk-UA"/>
        </w:rPr>
        <w:t xml:space="preserve">№ </w:t>
      </w:r>
    </w:p>
    <w:p w14:paraId="5C2D491A" w14:textId="77777777" w:rsidR="005D29A2" w:rsidRDefault="005D29A2" w:rsidP="005D29A2">
      <w:pPr>
        <w:spacing w:after="38" w:line="256" w:lineRule="auto"/>
        <w:ind w:left="14" w:right="0" w:firstLine="0"/>
        <w:jc w:val="left"/>
        <w:rPr>
          <w:lang w:val="uk-UA"/>
        </w:rPr>
      </w:pPr>
      <w:r>
        <w:rPr>
          <w:lang w:val="uk-UA"/>
        </w:rPr>
        <w:t xml:space="preserve"> </w:t>
      </w:r>
    </w:p>
    <w:p w14:paraId="505A53CB" w14:textId="77777777" w:rsidR="005D29A2" w:rsidRDefault="005D29A2" w:rsidP="005D29A2">
      <w:pPr>
        <w:spacing w:after="2" w:line="254" w:lineRule="auto"/>
        <w:ind w:left="105" w:right="4575" w:hanging="10"/>
        <w:rPr>
          <w:lang w:val="uk-UA"/>
        </w:rPr>
      </w:pPr>
      <w:r>
        <w:rPr>
          <w:b/>
          <w:lang w:val="uk-UA"/>
        </w:rPr>
        <w:t xml:space="preserve">Про затвердження Статуту Комунальної </w:t>
      </w:r>
      <w:r>
        <w:rPr>
          <w:rFonts w:ascii="Calibri" w:eastAsia="Calibri" w:hAnsi="Calibri" w:cs="Calibri"/>
          <w:b/>
          <w:lang w:val="uk-UA"/>
        </w:rPr>
        <w:t xml:space="preserve"> </w:t>
      </w:r>
      <w:r>
        <w:rPr>
          <w:b/>
          <w:lang w:val="uk-UA"/>
        </w:rPr>
        <w:t xml:space="preserve">установи «Закарпатський обласний центр цивільного захисту, матеріальних резервів та централізованого оповіщення» Закарпатської  обласної ради у новій редакції </w:t>
      </w:r>
    </w:p>
    <w:p w14:paraId="344D7B6C" w14:textId="77777777" w:rsidR="005D29A2" w:rsidRDefault="005D29A2" w:rsidP="005D29A2">
      <w:pPr>
        <w:spacing w:after="14" w:line="256" w:lineRule="auto"/>
        <w:ind w:right="0" w:firstLine="0"/>
        <w:jc w:val="left"/>
        <w:rPr>
          <w:lang w:val="uk-UA"/>
        </w:rPr>
      </w:pPr>
      <w:r>
        <w:rPr>
          <w:sz w:val="24"/>
          <w:lang w:val="uk-UA"/>
        </w:rPr>
        <w:t xml:space="preserve"> </w:t>
      </w:r>
    </w:p>
    <w:p w14:paraId="1B84AE8F" w14:textId="3F976C5C" w:rsidR="005D29A2" w:rsidRDefault="005D29A2" w:rsidP="005D29A2">
      <w:pPr>
        <w:spacing w:after="0" w:line="240" w:lineRule="auto"/>
        <w:ind w:firstLine="708"/>
        <w:rPr>
          <w:lang w:val="uk-UA"/>
        </w:rPr>
      </w:pPr>
      <w:r>
        <w:rPr>
          <w:lang w:val="uk-UA"/>
        </w:rPr>
        <w:t>Відповідно до пункту 20 частини першої статті 43 Закону України «Про місцеве самоврядування в Україні», Кодексу цивільного захисту України, постанов Кабінету Міністрів України від 19 серпня 2002 року № 1200 «Про затвердження Порядку забезпечення населення і працівників формувань та спеціалізованих служб цивільного захисту засобами індивідуального захисту, приладами радіаційної та хімічної розвідки, дозиметричного і хімічного контролю» (із змінами), від 30 вересня 2015 року № 775 «Про затвердження Порядку створення та використання матеріальних резервів для запобігання і ліквідації наслідків надзвичайних ситуацій» (із змінами) та від 27 вересня 2017 року № 733 «Про затвердження Положення про організацію оповіщення про загрозу виникнення або виникнення надзвичайних ситуацій та зв’язку у сфері цивільного захисту» (із змінами)</w:t>
      </w:r>
      <w:r w:rsidR="00C77DA4">
        <w:rPr>
          <w:lang w:val="uk-UA"/>
        </w:rPr>
        <w:t>,</w:t>
      </w:r>
      <w:r>
        <w:rPr>
          <w:lang w:val="uk-UA"/>
        </w:rPr>
        <w:t xml:space="preserve"> обласна рада </w:t>
      </w:r>
      <w:r>
        <w:rPr>
          <w:b/>
          <w:lang w:val="uk-UA"/>
        </w:rPr>
        <w:t>в и р і ш и л а:</w:t>
      </w:r>
      <w:r>
        <w:rPr>
          <w:lang w:val="uk-UA"/>
        </w:rPr>
        <w:t xml:space="preserve">  </w:t>
      </w:r>
    </w:p>
    <w:p w14:paraId="4C297300" w14:textId="77777777" w:rsidR="005D29A2" w:rsidRDefault="005D29A2" w:rsidP="005D29A2">
      <w:pPr>
        <w:spacing w:after="0" w:line="240" w:lineRule="auto"/>
        <w:ind w:left="710" w:right="0" w:firstLine="0"/>
        <w:jc w:val="left"/>
        <w:rPr>
          <w:lang w:val="uk-UA"/>
        </w:rPr>
      </w:pPr>
      <w:r>
        <w:rPr>
          <w:lang w:val="uk-UA"/>
        </w:rPr>
        <w:t xml:space="preserve"> </w:t>
      </w:r>
    </w:p>
    <w:p w14:paraId="6D2D92AD" w14:textId="77777777" w:rsidR="005D29A2" w:rsidRDefault="005D29A2" w:rsidP="005D29A2">
      <w:pPr>
        <w:numPr>
          <w:ilvl w:val="0"/>
          <w:numId w:val="1"/>
        </w:numPr>
        <w:spacing w:after="0" w:line="240" w:lineRule="auto"/>
        <w:ind w:right="0" w:firstLine="708"/>
        <w:rPr>
          <w:lang w:val="uk-UA"/>
        </w:rPr>
      </w:pPr>
      <w:r>
        <w:rPr>
          <w:lang w:val="uk-UA"/>
        </w:rPr>
        <w:t xml:space="preserve">Затвердити Статут Комунальної установи «Закарпатський обласний центр цивільного захисту, матеріальних резервів та централізованого оповіщення» у новій редакції (додається). </w:t>
      </w:r>
    </w:p>
    <w:p w14:paraId="0860E239" w14:textId="77777777" w:rsidR="005D29A2" w:rsidRDefault="005D29A2" w:rsidP="005D29A2">
      <w:pPr>
        <w:numPr>
          <w:ilvl w:val="0"/>
          <w:numId w:val="1"/>
        </w:numPr>
        <w:spacing w:after="0" w:line="240" w:lineRule="auto"/>
        <w:ind w:right="0" w:firstLine="708"/>
        <w:rPr>
          <w:lang w:val="uk-UA"/>
        </w:rPr>
      </w:pPr>
      <w:r>
        <w:rPr>
          <w:lang w:val="uk-UA"/>
        </w:rPr>
        <w:t xml:space="preserve">Доручити начальнику Комунальної установи «Закарпатський обласний центр цивільного захисту, матеріальних резервів та централізованого </w:t>
      </w:r>
      <w:r>
        <w:rPr>
          <w:lang w:val="uk-UA"/>
        </w:rPr>
        <w:lastRenderedPageBreak/>
        <w:t xml:space="preserve">оповіщення» здійснити всі організаційні-правові заходи щодо реєстрації зазначеного статуту у місячний термін із дати прийняття цього рішення.  </w:t>
      </w:r>
    </w:p>
    <w:p w14:paraId="07D3636D" w14:textId="77777777" w:rsidR="005D29A2" w:rsidRDefault="005D29A2" w:rsidP="005D29A2">
      <w:pPr>
        <w:numPr>
          <w:ilvl w:val="0"/>
          <w:numId w:val="1"/>
        </w:numPr>
        <w:spacing w:after="0" w:line="240" w:lineRule="auto"/>
        <w:ind w:right="0" w:firstLine="708"/>
        <w:rPr>
          <w:lang w:val="uk-UA"/>
        </w:rPr>
      </w:pPr>
      <w:r>
        <w:rPr>
          <w:lang w:val="uk-UA"/>
        </w:rPr>
        <w:t xml:space="preserve">Контроль за виконанням цього рішення покласти на заступника голови обласної державної адміністрації та постійні комісії обласної ради з питань: бюджету; регіонального розвитку, комунального майна та приватизації.  </w:t>
      </w:r>
    </w:p>
    <w:p w14:paraId="539A0159" w14:textId="77777777" w:rsidR="005D29A2" w:rsidRDefault="005D29A2" w:rsidP="005D29A2">
      <w:pPr>
        <w:spacing w:after="0" w:line="240" w:lineRule="auto"/>
        <w:ind w:left="722" w:right="0" w:firstLine="0"/>
        <w:jc w:val="left"/>
        <w:rPr>
          <w:lang w:val="uk-UA"/>
        </w:rPr>
      </w:pPr>
      <w:r>
        <w:rPr>
          <w:b/>
          <w:lang w:val="uk-UA"/>
        </w:rPr>
        <w:t xml:space="preserve"> </w:t>
      </w:r>
      <w:r>
        <w:rPr>
          <w:lang w:val="uk-UA"/>
        </w:rPr>
        <w:t xml:space="preserve"> </w:t>
      </w:r>
    </w:p>
    <w:p w14:paraId="56328860" w14:textId="77777777" w:rsidR="005D29A2" w:rsidRDefault="005D29A2" w:rsidP="005D29A2">
      <w:pPr>
        <w:spacing w:after="0" w:line="240" w:lineRule="auto"/>
        <w:ind w:left="722" w:right="0" w:firstLine="0"/>
        <w:jc w:val="left"/>
        <w:rPr>
          <w:lang w:val="uk-UA"/>
        </w:rPr>
      </w:pPr>
    </w:p>
    <w:p w14:paraId="6BA6AAEE" w14:textId="77777777" w:rsidR="005D29A2" w:rsidRDefault="005D29A2" w:rsidP="005D29A2">
      <w:pPr>
        <w:spacing w:after="0" w:line="240" w:lineRule="auto"/>
        <w:ind w:left="722" w:right="0" w:firstLine="0"/>
        <w:jc w:val="left"/>
        <w:rPr>
          <w:lang w:val="uk-UA"/>
        </w:rPr>
      </w:pPr>
    </w:p>
    <w:p w14:paraId="73F8676A" w14:textId="77777777" w:rsidR="005D29A2" w:rsidRDefault="005D29A2" w:rsidP="005D29A2">
      <w:pPr>
        <w:spacing w:after="0" w:line="240" w:lineRule="auto"/>
        <w:ind w:left="10" w:right="0" w:hanging="10"/>
        <w:rPr>
          <w:b/>
          <w:lang w:val="uk-UA"/>
        </w:rPr>
      </w:pPr>
      <w:r>
        <w:rPr>
          <w:b/>
          <w:lang w:val="uk-UA"/>
        </w:rPr>
        <w:t>Голова ради                                                                                          Роман САРАЙ</w:t>
      </w:r>
    </w:p>
    <w:p w14:paraId="1BA4508F" w14:textId="77777777" w:rsidR="005D29A2" w:rsidRDefault="005D29A2" w:rsidP="005D29A2">
      <w:pPr>
        <w:spacing w:after="26" w:line="254" w:lineRule="auto"/>
        <w:ind w:left="6521" w:right="0" w:hanging="10"/>
        <w:rPr>
          <w:b/>
          <w:lang w:val="uk-UA"/>
        </w:rPr>
      </w:pPr>
    </w:p>
    <w:p w14:paraId="09B34BF4" w14:textId="77777777" w:rsidR="005D29A2" w:rsidRDefault="005D29A2" w:rsidP="005D29A2">
      <w:pPr>
        <w:spacing w:after="26" w:line="254" w:lineRule="auto"/>
        <w:ind w:left="6521" w:right="0" w:hanging="10"/>
        <w:rPr>
          <w:b/>
          <w:lang w:val="uk-UA"/>
        </w:rPr>
      </w:pPr>
    </w:p>
    <w:sectPr w:rsidR="005D29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86798"/>
    <w:multiLevelType w:val="hybridMultilevel"/>
    <w:tmpl w:val="F584881E"/>
    <w:lvl w:ilvl="0" w:tplc="5B74CB6C">
      <w:start w:val="1"/>
      <w:numFmt w:val="decimal"/>
      <w:lvlText w:val="%1."/>
      <w:lvlJc w:val="left"/>
      <w:pPr>
        <w:ind w:left="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FCE8C00">
      <w:start w:val="1"/>
      <w:numFmt w:val="lowerLetter"/>
      <w:lvlText w:val="%2"/>
      <w:lvlJc w:val="left"/>
      <w:pPr>
        <w:ind w:left="1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69A2A7C">
      <w:start w:val="1"/>
      <w:numFmt w:val="lowerRoman"/>
      <w:lvlText w:val="%3"/>
      <w:lvlJc w:val="left"/>
      <w:pPr>
        <w:ind w:left="2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4F49EE0">
      <w:start w:val="1"/>
      <w:numFmt w:val="decimal"/>
      <w:lvlText w:val="%4"/>
      <w:lvlJc w:val="left"/>
      <w:pPr>
        <w:ind w:left="3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4D405A4">
      <w:start w:val="1"/>
      <w:numFmt w:val="lowerLetter"/>
      <w:lvlText w:val="%5"/>
      <w:lvlJc w:val="left"/>
      <w:pPr>
        <w:ind w:left="39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AAEDA50">
      <w:start w:val="1"/>
      <w:numFmt w:val="lowerRoman"/>
      <w:lvlText w:val="%6"/>
      <w:lvlJc w:val="left"/>
      <w:pPr>
        <w:ind w:left="46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81014B0">
      <w:start w:val="1"/>
      <w:numFmt w:val="decimal"/>
      <w:lvlText w:val="%7"/>
      <w:lvlJc w:val="left"/>
      <w:pPr>
        <w:ind w:left="53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0E8DF4">
      <w:start w:val="1"/>
      <w:numFmt w:val="lowerLetter"/>
      <w:lvlText w:val="%8"/>
      <w:lvlJc w:val="left"/>
      <w:pPr>
        <w:ind w:left="61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386E02">
      <w:start w:val="1"/>
      <w:numFmt w:val="lowerRoman"/>
      <w:lvlText w:val="%9"/>
      <w:lvlJc w:val="left"/>
      <w:pPr>
        <w:ind w:left="6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671104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AAC"/>
    <w:rsid w:val="00000AAC"/>
    <w:rsid w:val="002204DE"/>
    <w:rsid w:val="005D29A2"/>
    <w:rsid w:val="008E45FA"/>
    <w:rsid w:val="00C7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1CDB"/>
  <w15:chartTrackingRefBased/>
  <w15:docId w15:val="{6D86E5D6-BA75-4FD9-B97D-A0494E2A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9A2"/>
    <w:pPr>
      <w:spacing w:after="31" w:line="295" w:lineRule="auto"/>
      <w:ind w:left="2" w:right="79" w:firstLine="561"/>
    </w:pPr>
    <w:rPr>
      <w:rFonts w:eastAsia="Times New Roman"/>
      <w:color w:val="000000"/>
      <w:kern w:val="0"/>
      <w:szCs w:val="22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3</cp:revision>
  <dcterms:created xsi:type="dcterms:W3CDTF">2023-10-19T13:48:00Z</dcterms:created>
  <dcterms:modified xsi:type="dcterms:W3CDTF">2023-11-01T11:29:00Z</dcterms:modified>
</cp:coreProperties>
</file>